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3B" w:rsidRPr="00335851" w:rsidRDefault="00E6733B" w:rsidP="00E6733B">
      <w:pPr>
        <w:rPr>
          <w:sz w:val="28"/>
        </w:rPr>
      </w:pPr>
      <w:r w:rsidRPr="00335851">
        <w:rPr>
          <w:sz w:val="28"/>
        </w:rPr>
        <w:t xml:space="preserve">Parents, </w:t>
      </w:r>
    </w:p>
    <w:p w:rsidR="00E6733B" w:rsidRPr="00335851" w:rsidRDefault="00E6733B" w:rsidP="00E6733B">
      <w:pPr>
        <w:rPr>
          <w:sz w:val="28"/>
        </w:rPr>
      </w:pPr>
      <w:r w:rsidRPr="00335851">
        <w:rPr>
          <w:sz w:val="28"/>
        </w:rPr>
        <w:t xml:space="preserve">Here is a list of assignments/activities to have your child complete throughout the week. If you have ANY questions or something doesn’t work, please feel free to contact me. </w:t>
      </w:r>
      <w:r w:rsidR="00335851">
        <w:rPr>
          <w:sz w:val="28"/>
        </w:rPr>
        <w:t>This assignment sheet will also be posted on the Corsica-Stickney webpage under Corsica-Stickney E-Links on the homepage</w:t>
      </w:r>
      <w:r w:rsidR="00567666" w:rsidRPr="00335851">
        <w:rPr>
          <w:sz w:val="28"/>
        </w:rPr>
        <w:t xml:space="preserve">. </w:t>
      </w:r>
    </w:p>
    <w:p w:rsidR="00335851" w:rsidRDefault="00E6733B" w:rsidP="000605B2">
      <w:pPr>
        <w:rPr>
          <w:sz w:val="28"/>
        </w:rPr>
      </w:pPr>
      <w:r w:rsidRPr="00335851">
        <w:rPr>
          <w:sz w:val="28"/>
        </w:rPr>
        <w:t xml:space="preserve">Thank you!! </w:t>
      </w:r>
    </w:p>
    <w:p w:rsidR="000605B2" w:rsidRPr="00335851" w:rsidRDefault="00E6733B" w:rsidP="000605B2">
      <w:pPr>
        <w:rPr>
          <w:sz w:val="28"/>
        </w:rPr>
      </w:pPr>
      <w:r w:rsidRPr="00335851">
        <w:rPr>
          <w:sz w:val="28"/>
        </w:rPr>
        <w:t>Mrs. Reichert (</w:t>
      </w:r>
      <w:hyperlink r:id="rId5" w:history="1">
        <w:r w:rsidRPr="00335851">
          <w:rPr>
            <w:rStyle w:val="Hyperlink"/>
            <w:sz w:val="28"/>
          </w:rPr>
          <w:t>Nicole.reichert@k12.sd.us</w:t>
        </w:r>
      </w:hyperlink>
      <w:r w:rsidRPr="00335851">
        <w:rPr>
          <w:sz w:val="28"/>
        </w:rPr>
        <w:t xml:space="preserve"> 605-770-8970)</w:t>
      </w:r>
    </w:p>
    <w:p w:rsidR="008F4962" w:rsidRDefault="008F4962" w:rsidP="008F4962">
      <w:pPr>
        <w:spacing w:after="0" w:line="240" w:lineRule="auto"/>
        <w:ind w:left="2520" w:firstLine="360"/>
        <w:rPr>
          <w:b/>
          <w:sz w:val="28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263"/>
        <w:gridCol w:w="7362"/>
      </w:tblGrid>
      <w:tr w:rsidR="00B70FCB" w:rsidTr="00B70FCB">
        <w:tc>
          <w:tcPr>
            <w:tcW w:w="2263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Subject</w:t>
            </w:r>
          </w:p>
        </w:tc>
        <w:tc>
          <w:tcPr>
            <w:tcW w:w="7362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Assignment</w:t>
            </w:r>
          </w:p>
        </w:tc>
      </w:tr>
      <w:tr w:rsidR="00B70FCB" w:rsidTr="00B70FCB">
        <w:tc>
          <w:tcPr>
            <w:tcW w:w="2263" w:type="dxa"/>
          </w:tcPr>
          <w:p w:rsidR="00B70FCB" w:rsidRDefault="00B70FCB" w:rsidP="000605B2">
            <w:pPr>
              <w:rPr>
                <w:b/>
                <w:sz w:val="32"/>
              </w:rPr>
            </w:pPr>
            <w:r w:rsidRPr="000605B2">
              <w:rPr>
                <w:b/>
                <w:sz w:val="32"/>
              </w:rPr>
              <w:t>Reading</w:t>
            </w:r>
            <w:r>
              <w:rPr>
                <w:b/>
                <w:sz w:val="32"/>
              </w:rPr>
              <w:t>/ Spelling</w:t>
            </w:r>
          </w:p>
          <w:p w:rsidR="00B70FCB" w:rsidRPr="000605B2" w:rsidRDefault="00B70FCB" w:rsidP="004105BE">
            <w:pPr>
              <w:rPr>
                <w:b/>
                <w:sz w:val="36"/>
              </w:rPr>
            </w:pPr>
            <w:r w:rsidRPr="00E750EF">
              <w:rPr>
                <w:b/>
                <w:sz w:val="24"/>
              </w:rPr>
              <w:t>(Lesson 2</w:t>
            </w:r>
            <w:r w:rsidR="004105BE">
              <w:rPr>
                <w:b/>
                <w:sz w:val="24"/>
              </w:rPr>
              <w:t>5: The New Friend</w:t>
            </w:r>
            <w:r w:rsidRPr="00E750EF">
              <w:rPr>
                <w:b/>
                <w:sz w:val="24"/>
              </w:rPr>
              <w:t>)</w:t>
            </w:r>
          </w:p>
        </w:tc>
        <w:tc>
          <w:tcPr>
            <w:tcW w:w="7362" w:type="dxa"/>
          </w:tcPr>
          <w:p w:rsidR="00B70FCB" w:rsidRPr="00003BB5" w:rsidRDefault="00B70FCB" w:rsidP="00003BB5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Glogster</w:t>
            </w:r>
            <w:proofErr w:type="spellEnd"/>
            <w:r>
              <w:rPr>
                <w:sz w:val="24"/>
              </w:rPr>
              <w:t xml:space="preserve"> link will allow the children to listen to their story, watch videos, practice spelling words etc. They can do this as much as they’d like.</w:t>
            </w:r>
            <w:r w:rsidR="002560BF">
              <w:t xml:space="preserve"> </w:t>
            </w:r>
            <w:hyperlink r:id="rId6" w:history="1">
              <w:r w:rsidR="002560BF">
                <w:rPr>
                  <w:rStyle w:val="Hyperlink"/>
                </w:rPr>
                <w:t>https://edu.glogster.com/glog/_/1xf6mw29r52</w:t>
              </w:r>
            </w:hyperlink>
          </w:p>
          <w:p w:rsidR="00B70FCB" w:rsidRDefault="00B70FCB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the Words to Know on pg. </w:t>
            </w:r>
            <w:r w:rsidR="004105BE">
              <w:rPr>
                <w:sz w:val="24"/>
              </w:rPr>
              <w:t>160-161</w:t>
            </w:r>
            <w:r>
              <w:rPr>
                <w:sz w:val="24"/>
              </w:rPr>
              <w:t xml:space="preserve"> and complete worksheet page RN </w:t>
            </w:r>
            <w:r w:rsidR="00FF7139">
              <w:rPr>
                <w:sz w:val="24"/>
              </w:rPr>
              <w:t>139</w:t>
            </w:r>
            <w:r>
              <w:rPr>
                <w:sz w:val="24"/>
              </w:rPr>
              <w:t xml:space="preserve"> (Read Decodable: </w:t>
            </w:r>
            <w:r w:rsidR="004105BE">
              <w:rPr>
                <w:i/>
                <w:sz w:val="24"/>
              </w:rPr>
              <w:t>Down on the Farm</w:t>
            </w:r>
            <w:r w:rsidR="00152B85">
              <w:rPr>
                <w:i/>
                <w:sz w:val="24"/>
              </w:rPr>
              <w:t xml:space="preserve">, </w:t>
            </w:r>
            <w:r w:rsidR="00152B85">
              <w:rPr>
                <w:sz w:val="24"/>
              </w:rPr>
              <w:t xml:space="preserve">highlight or underline words with </w:t>
            </w:r>
            <w:proofErr w:type="spellStart"/>
            <w:r w:rsidR="00FF7139">
              <w:rPr>
                <w:i/>
                <w:sz w:val="24"/>
              </w:rPr>
              <w:t>ou</w:t>
            </w:r>
            <w:proofErr w:type="spellEnd"/>
            <w:r w:rsidR="00FF7139">
              <w:rPr>
                <w:i/>
                <w:sz w:val="24"/>
              </w:rPr>
              <w:t>/ow</w:t>
            </w:r>
            <w:r>
              <w:rPr>
                <w:sz w:val="24"/>
              </w:rPr>
              <w:t>)</w:t>
            </w:r>
          </w:p>
          <w:p w:rsidR="00B70FCB" w:rsidRDefault="00B70FCB" w:rsidP="00152B8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 or listen the story (</w:t>
            </w:r>
            <w:proofErr w:type="spellStart"/>
            <w:r>
              <w:rPr>
                <w:sz w:val="24"/>
              </w:rPr>
              <w:t>glogster</w:t>
            </w:r>
            <w:proofErr w:type="spellEnd"/>
            <w:r>
              <w:rPr>
                <w:sz w:val="24"/>
              </w:rPr>
              <w:t xml:space="preserve"> link attached) pg. </w:t>
            </w:r>
            <w:r w:rsidR="002E6051">
              <w:rPr>
                <w:sz w:val="24"/>
              </w:rPr>
              <w:t>164-181</w:t>
            </w:r>
            <w:r>
              <w:rPr>
                <w:sz w:val="24"/>
              </w:rPr>
              <w:t xml:space="preserve"> </w:t>
            </w:r>
            <w:r w:rsidR="00152B85">
              <w:rPr>
                <w:sz w:val="24"/>
              </w:rPr>
              <w:t xml:space="preserve">at least twice throughout the week. </w:t>
            </w:r>
            <w:r w:rsidRPr="00152B85">
              <w:rPr>
                <w:sz w:val="24"/>
              </w:rPr>
              <w:t xml:space="preserve">(Read Decodable: </w:t>
            </w:r>
            <w:r w:rsidR="002E6051" w:rsidRPr="00FF7139">
              <w:rPr>
                <w:i/>
                <w:sz w:val="24"/>
              </w:rPr>
              <w:t>Scout &amp; Count</w:t>
            </w:r>
            <w:r w:rsidR="00E97BF6">
              <w:rPr>
                <w:i/>
                <w:sz w:val="24"/>
              </w:rPr>
              <w:t xml:space="preserve">, </w:t>
            </w:r>
            <w:r w:rsidR="00E97BF6">
              <w:rPr>
                <w:sz w:val="24"/>
              </w:rPr>
              <w:t xml:space="preserve">highlight or underline words with </w:t>
            </w:r>
            <w:proofErr w:type="spellStart"/>
            <w:r w:rsidR="00E97BF6">
              <w:rPr>
                <w:i/>
                <w:sz w:val="24"/>
              </w:rPr>
              <w:t>ou</w:t>
            </w:r>
            <w:proofErr w:type="spellEnd"/>
            <w:r w:rsidR="00E97BF6">
              <w:rPr>
                <w:i/>
                <w:sz w:val="24"/>
              </w:rPr>
              <w:t>/ow</w:t>
            </w:r>
            <w:r w:rsidRPr="00152B85">
              <w:rPr>
                <w:sz w:val="24"/>
              </w:rPr>
              <w:t>)</w:t>
            </w:r>
          </w:p>
          <w:p w:rsidR="00E97BF6" w:rsidRPr="00152B85" w:rsidRDefault="00E97BF6" w:rsidP="00152B8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</w:t>
            </w:r>
            <w:r>
              <w:rPr>
                <w:i/>
                <w:sz w:val="24"/>
              </w:rPr>
              <w:t xml:space="preserve">Symbols of Our Country </w:t>
            </w:r>
            <w:r>
              <w:rPr>
                <w:sz w:val="24"/>
              </w:rPr>
              <w:t xml:space="preserve">pgs. 186-193 Do page 147 </w:t>
            </w:r>
            <w:r>
              <w:rPr>
                <w:sz w:val="24"/>
              </w:rPr>
              <w:t xml:space="preserve">(Read Decodable </w:t>
            </w:r>
            <w:r>
              <w:rPr>
                <w:i/>
                <w:sz w:val="24"/>
              </w:rPr>
              <w:t>Dawn’s Voice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 xml:space="preserve">highlight or underline words with </w:t>
            </w:r>
            <w:r>
              <w:rPr>
                <w:i/>
                <w:sz w:val="24"/>
              </w:rPr>
              <w:t>oi/oy/au/aw</w:t>
            </w:r>
            <w:r>
              <w:rPr>
                <w:sz w:val="24"/>
              </w:rPr>
              <w:t>)</w:t>
            </w:r>
          </w:p>
          <w:p w:rsidR="00B70FCB" w:rsidRPr="00BE0EA7" w:rsidRDefault="00B70FCB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Grammar pages </w:t>
            </w:r>
            <w:r w:rsidR="00E97BF6">
              <w:rPr>
                <w:sz w:val="24"/>
              </w:rPr>
              <w:t>194-195</w:t>
            </w:r>
            <w:r>
              <w:rPr>
                <w:sz w:val="24"/>
              </w:rPr>
              <w:t xml:space="preserve"> (</w:t>
            </w:r>
            <w:r w:rsidR="00FF7139">
              <w:rPr>
                <w:sz w:val="24"/>
              </w:rPr>
              <w:t>contractions</w:t>
            </w:r>
            <w:r w:rsidR="00E97BF6">
              <w:rPr>
                <w:sz w:val="24"/>
              </w:rPr>
              <w:t>) complete worksheet pg.</w:t>
            </w:r>
            <w:r>
              <w:rPr>
                <w:sz w:val="24"/>
              </w:rPr>
              <w:t xml:space="preserve"> </w:t>
            </w:r>
            <w:r w:rsidR="00FF7139">
              <w:rPr>
                <w:sz w:val="24"/>
              </w:rPr>
              <w:t>142</w:t>
            </w:r>
            <w:r>
              <w:rPr>
                <w:sz w:val="24"/>
              </w:rPr>
              <w:t xml:space="preserve"> </w:t>
            </w:r>
            <w:r w:rsidR="00E97BF6">
              <w:rPr>
                <w:sz w:val="24"/>
              </w:rPr>
              <w:t>(</w:t>
            </w:r>
            <w:r w:rsidR="00E97BF6">
              <w:rPr>
                <w:sz w:val="24"/>
              </w:rPr>
              <w:t xml:space="preserve">Read Decodable: </w:t>
            </w:r>
            <w:r w:rsidR="00E97BF6">
              <w:rPr>
                <w:i/>
                <w:sz w:val="24"/>
              </w:rPr>
              <w:t>Shawn’s Toys</w:t>
            </w:r>
            <w:r w:rsidR="00E97BF6">
              <w:rPr>
                <w:i/>
                <w:sz w:val="24"/>
              </w:rPr>
              <w:t xml:space="preserve">, underline or highlight </w:t>
            </w:r>
            <w:r w:rsidR="00E97BF6">
              <w:rPr>
                <w:sz w:val="24"/>
              </w:rPr>
              <w:t xml:space="preserve">words with </w:t>
            </w:r>
            <w:proofErr w:type="spellStart"/>
            <w:r w:rsidR="00E97BF6">
              <w:rPr>
                <w:i/>
                <w:sz w:val="24"/>
              </w:rPr>
              <w:t>ou</w:t>
            </w:r>
            <w:proofErr w:type="spellEnd"/>
            <w:r w:rsidR="00E97BF6">
              <w:rPr>
                <w:i/>
                <w:sz w:val="24"/>
              </w:rPr>
              <w:t>/ow/oi/au/aw</w:t>
            </w:r>
            <w:r w:rsidR="00E97BF6">
              <w:rPr>
                <w:i/>
                <w:sz w:val="24"/>
              </w:rPr>
              <w:t>)</w:t>
            </w:r>
          </w:p>
          <w:p w:rsidR="00BE0EA7" w:rsidRDefault="00BE0EA7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i/>
                <w:sz w:val="24"/>
              </w:rPr>
              <w:t>Spelling words (</w:t>
            </w:r>
            <w:proofErr w:type="spellStart"/>
            <w:r>
              <w:rPr>
                <w:i/>
                <w:sz w:val="24"/>
              </w:rPr>
              <w:t>ou</w:t>
            </w:r>
            <w:proofErr w:type="spellEnd"/>
            <w:r>
              <w:rPr>
                <w:i/>
                <w:sz w:val="24"/>
              </w:rPr>
              <w:t>/ow) write each word 3x</w:t>
            </w:r>
            <w:bookmarkStart w:id="0" w:name="_GoBack"/>
            <w:bookmarkEnd w:id="0"/>
          </w:p>
          <w:p w:rsidR="009A23B0" w:rsidRPr="00E97BF6" w:rsidRDefault="00B70FCB" w:rsidP="00E97BF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Complete the Chapter Test (Can use the book! </w:t>
            </w:r>
            <w:r w:rsidRPr="00064008">
              <w:rPr>
                <w:sz w:val="24"/>
              </w:rPr>
              <w:sym w:font="Wingdings" w:char="F04A"/>
            </w:r>
            <w:r>
              <w:rPr>
                <w:sz w:val="24"/>
              </w:rPr>
              <w:t xml:space="preserve"> ) </w:t>
            </w:r>
          </w:p>
        </w:tc>
      </w:tr>
      <w:tr w:rsidR="009A23B0" w:rsidTr="00B70FCB">
        <w:tc>
          <w:tcPr>
            <w:tcW w:w="2263" w:type="dxa"/>
          </w:tcPr>
          <w:p w:rsidR="009A23B0" w:rsidRPr="009A23B0" w:rsidRDefault="009A23B0" w:rsidP="000605B2">
            <w:pPr>
              <w:rPr>
                <w:b/>
                <w:i/>
                <w:sz w:val="32"/>
              </w:rPr>
            </w:pPr>
            <w:r>
              <w:rPr>
                <w:b/>
                <w:sz w:val="32"/>
              </w:rPr>
              <w:t>Phonics (</w:t>
            </w:r>
            <w:proofErr w:type="spellStart"/>
            <w:r>
              <w:rPr>
                <w:b/>
                <w:i/>
                <w:sz w:val="32"/>
              </w:rPr>
              <w:t>er</w:t>
            </w:r>
            <w:proofErr w:type="spellEnd"/>
            <w:r>
              <w:rPr>
                <w:b/>
                <w:i/>
                <w:sz w:val="32"/>
              </w:rPr>
              <w:t>/</w:t>
            </w:r>
            <w:proofErr w:type="spellStart"/>
            <w:r>
              <w:rPr>
                <w:b/>
                <w:i/>
                <w:sz w:val="32"/>
              </w:rPr>
              <w:t>ar</w:t>
            </w:r>
            <w:proofErr w:type="spellEnd"/>
            <w:r>
              <w:rPr>
                <w:b/>
                <w:i/>
                <w:sz w:val="32"/>
              </w:rPr>
              <w:t>)</w:t>
            </w:r>
          </w:p>
        </w:tc>
        <w:tc>
          <w:tcPr>
            <w:tcW w:w="7362" w:type="dxa"/>
          </w:tcPr>
          <w:p w:rsidR="009A23B0" w:rsidRDefault="009A23B0" w:rsidP="009A23B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 through Decodable Day 16 several times</w:t>
            </w:r>
          </w:p>
          <w:p w:rsidR="009A23B0" w:rsidRPr="009A23B0" w:rsidRDefault="009A23B0" w:rsidP="009A23B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Have them cut out the letters and form the following words: </w:t>
            </w:r>
            <w:r w:rsidRPr="009A23B0">
              <w:rPr>
                <w:i/>
                <w:sz w:val="24"/>
              </w:rPr>
              <w:t>her, fern, herd, hard, card, bark</w:t>
            </w:r>
          </w:p>
        </w:tc>
      </w:tr>
      <w:tr w:rsidR="00530133" w:rsidTr="00B70FCB">
        <w:tc>
          <w:tcPr>
            <w:tcW w:w="2263" w:type="dxa"/>
          </w:tcPr>
          <w:p w:rsidR="00530133" w:rsidRDefault="00530133" w:rsidP="000605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Writing</w:t>
            </w:r>
          </w:p>
        </w:tc>
        <w:tc>
          <w:tcPr>
            <w:tcW w:w="7362" w:type="dxa"/>
          </w:tcPr>
          <w:p w:rsidR="00530133" w:rsidRDefault="00530133" w:rsidP="009A23B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Please read your pen</w:t>
            </w:r>
            <w:r w:rsidR="00133ACE">
              <w:rPr>
                <w:sz w:val="24"/>
              </w:rPr>
              <w:t xml:space="preserve"> </w:t>
            </w:r>
            <w:r>
              <w:rPr>
                <w:sz w:val="24"/>
              </w:rPr>
              <w:t>pal letter and write them a r</w:t>
            </w:r>
            <w:r w:rsidR="00133ACE">
              <w:rPr>
                <w:sz w:val="24"/>
              </w:rPr>
              <w:t xml:space="preserve">eply. Try to write 5 sentences and remember to ask them a question. </w:t>
            </w:r>
          </w:p>
        </w:tc>
      </w:tr>
      <w:tr w:rsidR="00B70FCB" w:rsidTr="00B70FCB">
        <w:tc>
          <w:tcPr>
            <w:tcW w:w="2263" w:type="dxa"/>
          </w:tcPr>
          <w:p w:rsidR="00B70FCB" w:rsidRPr="00003BB5" w:rsidRDefault="00B70FCB" w:rsidP="000605B2">
            <w:pPr>
              <w:rPr>
                <w:b/>
                <w:sz w:val="36"/>
              </w:rPr>
            </w:pPr>
            <w:r w:rsidRPr="00003BB5">
              <w:rPr>
                <w:b/>
                <w:sz w:val="28"/>
              </w:rPr>
              <w:t>Math- Chapter 10</w:t>
            </w:r>
          </w:p>
        </w:tc>
        <w:tc>
          <w:tcPr>
            <w:tcW w:w="7362" w:type="dxa"/>
          </w:tcPr>
          <w:p w:rsidR="00B70FCB" w:rsidRDefault="00B70FCB" w:rsidP="00003BB5">
            <w:pPr>
              <w:rPr>
                <w:sz w:val="24"/>
              </w:rPr>
            </w:pPr>
            <w:r>
              <w:rPr>
                <w:sz w:val="24"/>
              </w:rPr>
              <w:t>**If able, complete the interactive lesson (students do not have to do the Personal Math Trainer) then watch the Math on the Spot prior to completing workbook pages.</w:t>
            </w:r>
            <w:r w:rsidR="00045239">
              <w:rPr>
                <w:sz w:val="24"/>
              </w:rPr>
              <w:t xml:space="preserve"> I also found </w:t>
            </w:r>
            <w:proofErr w:type="spellStart"/>
            <w:r w:rsidR="00045239">
              <w:rPr>
                <w:sz w:val="24"/>
              </w:rPr>
              <w:t>Youtube</w:t>
            </w:r>
            <w:proofErr w:type="spellEnd"/>
            <w:r w:rsidR="00045239">
              <w:rPr>
                <w:sz w:val="24"/>
              </w:rPr>
              <w:t xml:space="preserve"> lessons that would be beneficial to help. </w:t>
            </w:r>
          </w:p>
          <w:p w:rsidR="00B70FCB" w:rsidRDefault="00BA6374" w:rsidP="00003BB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10.3 Read Bar Graphs </w:t>
            </w:r>
            <w:r w:rsidRPr="00384DAC">
              <w:rPr>
                <w:sz w:val="24"/>
              </w:rPr>
              <w:t>pgs. 587-592 (Skip #4 on pg. 591)</w:t>
            </w:r>
          </w:p>
          <w:p w:rsidR="00BA6374" w:rsidRPr="00BA6374" w:rsidRDefault="00384DAC" w:rsidP="00BA6374">
            <w:pPr>
              <w:pStyle w:val="ListParagraph"/>
              <w:rPr>
                <w:sz w:val="24"/>
              </w:rPr>
            </w:pP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 xml:space="preserve"> lesson: </w:t>
            </w:r>
            <w:hyperlink r:id="rId7" w:history="1">
              <w:r>
                <w:rPr>
                  <w:rStyle w:val="Hyperlink"/>
                </w:rPr>
                <w:t>https://www.youtube.com/watch?v=7JHX2NR7S_o&amp;list=PLKi4WTp6PRGUjEYzjxD8_-5VmarRzkYNy&amp;index=87&amp;t=0s</w:t>
              </w:r>
            </w:hyperlink>
          </w:p>
          <w:p w:rsidR="00B70FCB" w:rsidRDefault="00B70FCB" w:rsidP="00B70FCB">
            <w:pPr>
              <w:pStyle w:val="ListParagraph"/>
            </w:pPr>
            <w:r>
              <w:t xml:space="preserve">Interactive Lesson: </w:t>
            </w:r>
            <w:hyperlink r:id="rId8" w:history="1">
              <w:r w:rsidR="00384DAC">
                <w:rPr>
                  <w:rStyle w:val="Hyperlink"/>
                </w:rPr>
                <w:t>https://www-k6.thinkcentral.com/content/hsp/math/gomath/na/gr1/online_interactive_teacher</w:t>
              </w:r>
              <w:r w:rsidR="00384DAC">
                <w:rPr>
                  <w:rStyle w:val="Hyperlink"/>
                </w:rPr>
                <w:t>_</w:t>
              </w:r>
              <w:r w:rsidR="00384DAC">
                <w:rPr>
                  <w:rStyle w:val="Hyperlink"/>
                </w:rPr>
                <w:t>book_9780544349063_/G1_Chp10_L3/launch.html?edition=student</w:t>
              </w:r>
            </w:hyperlink>
          </w:p>
          <w:p w:rsidR="00B70FCB" w:rsidRDefault="00B70FCB" w:rsidP="00B70FCB">
            <w:pPr>
              <w:pStyle w:val="ListParagraph"/>
              <w:rPr>
                <w:sz w:val="24"/>
              </w:rPr>
            </w:pPr>
            <w:r>
              <w:lastRenderedPageBreak/>
              <w:t xml:space="preserve">Math on The Spot: </w:t>
            </w:r>
            <w:hyperlink r:id="rId9" w:anchor="videoId=ref:En_688" w:history="1">
              <w:r w:rsidR="00384DAC">
                <w:rPr>
                  <w:rStyle w:val="Hyperlink"/>
                </w:rPr>
                <w:t>https://www-k6.thinkcentral.com/content/hsp/math/gomath/common/video/video.html#videoId=ref:En_688</w:t>
              </w:r>
            </w:hyperlink>
          </w:p>
          <w:p w:rsidR="00B70FCB" w:rsidRPr="00064950" w:rsidRDefault="00045239" w:rsidP="00BE34F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10.4</w:t>
            </w:r>
            <w:r w:rsidR="00B70FCB" w:rsidRPr="00064950">
              <w:rPr>
                <w:b/>
                <w:sz w:val="24"/>
              </w:rPr>
              <w:t xml:space="preserve"> Make </w:t>
            </w:r>
            <w:r w:rsidR="00384DAC">
              <w:rPr>
                <w:b/>
                <w:sz w:val="24"/>
              </w:rPr>
              <w:t xml:space="preserve">Bar Graphs </w:t>
            </w:r>
            <w:r w:rsidR="00E6733B" w:rsidRPr="00E6733B">
              <w:rPr>
                <w:sz w:val="24"/>
              </w:rPr>
              <w:t xml:space="preserve">pgs. </w:t>
            </w:r>
            <w:r w:rsidR="00384DAC">
              <w:rPr>
                <w:sz w:val="24"/>
              </w:rPr>
              <w:t>593-598 (skip #5 on pg. 597)</w:t>
            </w:r>
          </w:p>
          <w:p w:rsidR="00384DAC" w:rsidRDefault="00384DAC" w:rsidP="00B70FCB">
            <w:pPr>
              <w:pStyle w:val="ListParagraph"/>
            </w:pPr>
            <w:proofErr w:type="spellStart"/>
            <w:r>
              <w:t>Youtube</w:t>
            </w:r>
            <w:proofErr w:type="spellEnd"/>
            <w:r>
              <w:t xml:space="preserve"> lesson: </w:t>
            </w:r>
            <w:hyperlink r:id="rId10" w:history="1">
              <w:r>
                <w:rPr>
                  <w:rStyle w:val="Hyperlink"/>
                </w:rPr>
                <w:t>https://www.youtube.com/watch?v=r4iZK2WBV3s&amp;list=PLKi4WTp6PRGUjEYzjxD8_-5VmarRzkYNy&amp;index=87</w:t>
              </w:r>
            </w:hyperlink>
          </w:p>
          <w:p w:rsidR="00384DAC" w:rsidRDefault="00B70FCB" w:rsidP="00B70FCB">
            <w:pPr>
              <w:pStyle w:val="ListParagraph"/>
            </w:pPr>
            <w:r>
              <w:t xml:space="preserve">Interactive Lesson: </w:t>
            </w:r>
            <w:hyperlink r:id="rId11" w:history="1">
              <w:r w:rsidR="00384DAC">
                <w:rPr>
                  <w:rStyle w:val="Hyperlink"/>
                </w:rPr>
                <w:t>https://www-k6.thinkcentral.com/content/hsp/math/gomath/na/gr1/online_interactive_teacher_book_9780544349063_/G1_Chp10_L4/launch.html?edition=student</w:t>
              </w:r>
            </w:hyperlink>
          </w:p>
          <w:p w:rsidR="00B70FCB" w:rsidRDefault="00B70FCB" w:rsidP="00B70FCB">
            <w:pPr>
              <w:pStyle w:val="ListParagraph"/>
            </w:pPr>
            <w:r>
              <w:t xml:space="preserve">Math on the Spot: </w:t>
            </w:r>
            <w:hyperlink r:id="rId12" w:anchor="videoId=ref:En_689" w:history="1">
              <w:r w:rsidR="00384DAC">
                <w:rPr>
                  <w:rStyle w:val="Hyperlink"/>
                </w:rPr>
                <w:t>https://www-k6.thinkcentral.com/content/hsp/math/gomath/common/video/video.html#videoId=ref:En_689</w:t>
              </w:r>
            </w:hyperlink>
          </w:p>
          <w:p w:rsidR="00045239" w:rsidRPr="00045239" w:rsidRDefault="00045239" w:rsidP="0004523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45239">
              <w:rPr>
                <w:b/>
                <w:sz w:val="24"/>
              </w:rPr>
              <w:t xml:space="preserve">10.5 Read Tally </w:t>
            </w:r>
            <w:proofErr w:type="gramStart"/>
            <w:r w:rsidRPr="00045239">
              <w:rPr>
                <w:b/>
                <w:sz w:val="24"/>
              </w:rPr>
              <w:t>Charts</w:t>
            </w:r>
            <w:r>
              <w:rPr>
                <w:b/>
              </w:rPr>
              <w:t xml:space="preserve">  </w:t>
            </w:r>
            <w:r>
              <w:t>pgs.</w:t>
            </w:r>
            <w:proofErr w:type="gramEnd"/>
            <w:r>
              <w:t xml:space="preserve"> 599-604 (skip #5 on pg. 603)</w:t>
            </w:r>
          </w:p>
          <w:p w:rsidR="00045239" w:rsidRDefault="00045239" w:rsidP="00045239">
            <w:pPr>
              <w:pStyle w:val="ListParagraph"/>
            </w:pP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 xml:space="preserve"> lesson: </w:t>
            </w:r>
            <w:hyperlink r:id="rId13" w:history="1">
              <w:r>
                <w:rPr>
                  <w:rStyle w:val="Hyperlink"/>
                </w:rPr>
                <w:t>https://www.youtube.com/watch?v=XMy0guvTNXI&amp;list=PLKi4WTp6PRGUjEYzjxD8_-5VmarRzkYNy&amp;index=88</w:t>
              </w:r>
            </w:hyperlink>
          </w:p>
          <w:p w:rsidR="00045239" w:rsidRDefault="00045239" w:rsidP="00045239">
            <w:pPr>
              <w:pStyle w:val="ListParagraph"/>
            </w:pPr>
            <w:r>
              <w:t xml:space="preserve">Interactive Lesson: </w:t>
            </w:r>
            <w:hyperlink r:id="rId14" w:history="1">
              <w:r>
                <w:rPr>
                  <w:rStyle w:val="Hyperlink"/>
                </w:rPr>
                <w:t>https://www-k6.thinkcentral.com/content/hsp/math/gomath/na/gr1/online_interactive_teacher_book_9780544349063_/G1_Chp10_L5/launch.html?edition=student</w:t>
              </w:r>
            </w:hyperlink>
          </w:p>
          <w:p w:rsidR="00045239" w:rsidRDefault="009A23B0" w:rsidP="00045239">
            <w:pPr>
              <w:pStyle w:val="ListParagraph"/>
            </w:pPr>
            <w:r>
              <w:t xml:space="preserve">Math on the Spot: </w:t>
            </w:r>
            <w:hyperlink r:id="rId15" w:anchor="videoId=ref:En_858" w:history="1">
              <w:r>
                <w:rPr>
                  <w:rStyle w:val="Hyperlink"/>
                </w:rPr>
                <w:t>https://www-k6.thinkcentral.com/content/hsp/math/gomath/common/video/video.html#videoId=ref:En_858</w:t>
              </w:r>
            </w:hyperlink>
          </w:p>
          <w:p w:rsidR="00530133" w:rsidRPr="00045239" w:rsidRDefault="00530133" w:rsidP="0053013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57921">
              <w:rPr>
                <w:b/>
              </w:rPr>
              <w:t>Leprechaun Fact Families</w:t>
            </w:r>
            <w:r>
              <w:t xml:space="preserve"> </w:t>
            </w:r>
            <w:r w:rsidR="00C57921">
              <w:t>(Color and cut out the leprechaun. Complete two addition sentences and two subtraction sentences with the numbers provided)</w:t>
            </w:r>
          </w:p>
        </w:tc>
      </w:tr>
      <w:tr w:rsidR="00B70FCB" w:rsidRPr="00003BB5" w:rsidTr="00B70FCB">
        <w:tc>
          <w:tcPr>
            <w:tcW w:w="2263" w:type="dxa"/>
          </w:tcPr>
          <w:p w:rsidR="00B70FCB" w:rsidRPr="00B70FCB" w:rsidRDefault="00B70FCB" w:rsidP="000605B2">
            <w:pPr>
              <w:rPr>
                <w:sz w:val="28"/>
              </w:rPr>
            </w:pPr>
            <w:r w:rsidRPr="00003BB5">
              <w:rPr>
                <w:b/>
                <w:sz w:val="28"/>
              </w:rPr>
              <w:lastRenderedPageBreak/>
              <w:t>Science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Unit 6 Earth’s Resources</w:t>
            </w:r>
          </w:p>
        </w:tc>
        <w:tc>
          <w:tcPr>
            <w:tcW w:w="7362" w:type="dxa"/>
          </w:tcPr>
          <w:p w:rsidR="00133ACE" w:rsidRDefault="00BF4BD8" w:rsidP="00133ACE">
            <w:pPr>
              <w:rPr>
                <w:sz w:val="24"/>
              </w:rPr>
            </w:pPr>
            <w:r w:rsidRPr="00E00EAE">
              <w:rPr>
                <w:b/>
                <w:sz w:val="24"/>
              </w:rPr>
              <w:t xml:space="preserve">Lesson </w:t>
            </w:r>
            <w:r w:rsidR="00133ACE" w:rsidRPr="00E00EAE">
              <w:rPr>
                <w:b/>
                <w:sz w:val="24"/>
              </w:rPr>
              <w:t>2:</w:t>
            </w:r>
            <w:r w:rsidR="00133ACE">
              <w:rPr>
                <w:sz w:val="24"/>
              </w:rPr>
              <w:t xml:space="preserve"> What are Rocks and Soil?</w:t>
            </w:r>
            <w:r w:rsidR="00C57921">
              <w:rPr>
                <w:sz w:val="24"/>
              </w:rPr>
              <w:t xml:space="preserve"> </w:t>
            </w:r>
            <w:r w:rsidR="00133ACE">
              <w:rPr>
                <w:sz w:val="24"/>
              </w:rPr>
              <w:t>Pgs. 211-220</w:t>
            </w:r>
          </w:p>
          <w:p w:rsidR="00C57921" w:rsidRPr="00C57921" w:rsidRDefault="00C57921" w:rsidP="00C5792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through the lesson and answer the questions the best you can. </w:t>
            </w:r>
          </w:p>
        </w:tc>
      </w:tr>
      <w:tr w:rsidR="00B70FCB" w:rsidRPr="00003BB5" w:rsidTr="00B70FCB">
        <w:tc>
          <w:tcPr>
            <w:tcW w:w="2263" w:type="dxa"/>
          </w:tcPr>
          <w:p w:rsidR="00B70FCB" w:rsidRPr="00003BB5" w:rsidRDefault="00B70FCB" w:rsidP="000605B2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t>Social Studies</w:t>
            </w:r>
          </w:p>
        </w:tc>
        <w:tc>
          <w:tcPr>
            <w:tcW w:w="7362" w:type="dxa"/>
          </w:tcPr>
          <w:p w:rsidR="00B70FCB" w:rsidRPr="00E00EAE" w:rsidRDefault="00064950" w:rsidP="00E00EA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E00EAE">
              <w:rPr>
                <w:sz w:val="24"/>
              </w:rPr>
              <w:t xml:space="preserve">Weekly Reader: </w:t>
            </w:r>
            <w:r w:rsidRPr="00C57921">
              <w:rPr>
                <w:i/>
                <w:sz w:val="24"/>
              </w:rPr>
              <w:t>M</w:t>
            </w:r>
            <w:r w:rsidR="009A23B0" w:rsidRPr="00C57921">
              <w:rPr>
                <w:i/>
                <w:sz w:val="24"/>
              </w:rPr>
              <w:t>y Wild Weather Day</w:t>
            </w:r>
          </w:p>
          <w:p w:rsidR="008F4962" w:rsidRPr="008F4962" w:rsidRDefault="008F4962" w:rsidP="008F496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 and complete the attached worksheet page</w:t>
            </w:r>
          </w:p>
          <w:p w:rsidR="00BF4BD8" w:rsidRPr="008F4962" w:rsidRDefault="00BF4BD8" w:rsidP="008F4962">
            <w:pPr>
              <w:rPr>
                <w:sz w:val="24"/>
              </w:rPr>
            </w:pPr>
            <w:r w:rsidRPr="008F4962">
              <w:rPr>
                <w:sz w:val="24"/>
              </w:rPr>
              <w:t>Link provided to read aloud and show a video:</w:t>
            </w:r>
          </w:p>
          <w:p w:rsidR="009A23B0" w:rsidRDefault="009A23B0" w:rsidP="000605B2">
            <w:hyperlink r:id="rId16" w:history="1">
              <w:r>
                <w:rPr>
                  <w:rStyle w:val="Hyperlink"/>
                </w:rPr>
                <w:t>https://sn1.scholastic.com/issues/2019-20/030220.html</w:t>
              </w:r>
            </w:hyperlink>
          </w:p>
          <w:p w:rsidR="00C41A05" w:rsidRDefault="00C41A05" w:rsidP="000605B2">
            <w:r w:rsidRPr="00B000F8">
              <w:t xml:space="preserve">class code: </w:t>
            </w:r>
            <w:proofErr w:type="spellStart"/>
            <w:r w:rsidRPr="00B000F8">
              <w:t>firstgrade</w:t>
            </w:r>
            <w:proofErr w:type="spellEnd"/>
          </w:p>
          <w:p w:rsidR="00E00EAE" w:rsidRPr="00E00EAE" w:rsidRDefault="00E00EAE" w:rsidP="00E00EA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E00EAE">
              <w:rPr>
                <w:sz w:val="24"/>
              </w:rPr>
              <w:t>Chapter 4: Lesson 1 What is Culture (My World Book pg. 122-125</w:t>
            </w:r>
            <w:r w:rsidR="00C57921">
              <w:rPr>
                <w:sz w:val="24"/>
              </w:rPr>
              <w:t xml:space="preserve">) Read through the lesson and answer questions the best you can. </w:t>
            </w:r>
          </w:p>
          <w:p w:rsidR="00E00EAE" w:rsidRPr="00E00EAE" w:rsidRDefault="00E00EAE" w:rsidP="00E00EA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00EAE">
              <w:rPr>
                <w:sz w:val="24"/>
              </w:rPr>
              <w:t>#4- Same: food, clothing, homes</w:t>
            </w:r>
          </w:p>
          <w:p w:rsidR="00E00EAE" w:rsidRPr="00E00EAE" w:rsidRDefault="00E00EAE" w:rsidP="00E00EAE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E00EAE">
              <w:rPr>
                <w:sz w:val="24"/>
              </w:rPr>
              <w:t xml:space="preserve">       Different: language, art, music</w:t>
            </w:r>
          </w:p>
          <w:p w:rsidR="00E00EAE" w:rsidRPr="00E00EAE" w:rsidRDefault="00E00EAE" w:rsidP="00E00EA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E00EAE">
              <w:rPr>
                <w:sz w:val="24"/>
              </w:rPr>
              <w:t>#5- We Speak English.</w:t>
            </w:r>
            <w:r>
              <w:rPr>
                <w:sz w:val="28"/>
              </w:rPr>
              <w:t xml:space="preserve"> </w:t>
            </w:r>
          </w:p>
        </w:tc>
      </w:tr>
    </w:tbl>
    <w:p w:rsidR="00064950" w:rsidRPr="00003BB5" w:rsidRDefault="00064950" w:rsidP="000E602E">
      <w:pPr>
        <w:spacing w:after="0" w:line="240" w:lineRule="auto"/>
        <w:rPr>
          <w:b/>
          <w:sz w:val="28"/>
        </w:rPr>
      </w:pPr>
    </w:p>
    <w:sectPr w:rsidR="00064950" w:rsidRPr="00003BB5" w:rsidSect="008F4962">
      <w:pgSz w:w="12240" w:h="15840"/>
      <w:pgMar w:top="1170" w:right="144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1F1"/>
    <w:multiLevelType w:val="hybridMultilevel"/>
    <w:tmpl w:val="E3E2F5B2"/>
    <w:lvl w:ilvl="0" w:tplc="CE0A0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861A6"/>
    <w:multiLevelType w:val="hybridMultilevel"/>
    <w:tmpl w:val="C85046F4"/>
    <w:lvl w:ilvl="0" w:tplc="F0B4C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0C5B"/>
    <w:multiLevelType w:val="hybridMultilevel"/>
    <w:tmpl w:val="A33E0E9C"/>
    <w:lvl w:ilvl="0" w:tplc="605C4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B2"/>
    <w:rsid w:val="00003BB5"/>
    <w:rsid w:val="00045239"/>
    <w:rsid w:val="000605B2"/>
    <w:rsid w:val="00064008"/>
    <w:rsid w:val="00064950"/>
    <w:rsid w:val="000E602E"/>
    <w:rsid w:val="00131C9B"/>
    <w:rsid w:val="00133ACE"/>
    <w:rsid w:val="00152B85"/>
    <w:rsid w:val="002560BF"/>
    <w:rsid w:val="00257D58"/>
    <w:rsid w:val="002E6051"/>
    <w:rsid w:val="00330DE5"/>
    <w:rsid w:val="00335851"/>
    <w:rsid w:val="00384DAC"/>
    <w:rsid w:val="004105BE"/>
    <w:rsid w:val="004D5CA8"/>
    <w:rsid w:val="0051287C"/>
    <w:rsid w:val="00530133"/>
    <w:rsid w:val="00550193"/>
    <w:rsid w:val="00567666"/>
    <w:rsid w:val="00702D35"/>
    <w:rsid w:val="00782D82"/>
    <w:rsid w:val="007C7C41"/>
    <w:rsid w:val="008F4962"/>
    <w:rsid w:val="009A23B0"/>
    <w:rsid w:val="00A15183"/>
    <w:rsid w:val="00B000F8"/>
    <w:rsid w:val="00B70FCB"/>
    <w:rsid w:val="00B866A9"/>
    <w:rsid w:val="00BA6374"/>
    <w:rsid w:val="00BE0EA7"/>
    <w:rsid w:val="00BE34F1"/>
    <w:rsid w:val="00BF4BD8"/>
    <w:rsid w:val="00C41A05"/>
    <w:rsid w:val="00C57921"/>
    <w:rsid w:val="00D809F4"/>
    <w:rsid w:val="00DC2584"/>
    <w:rsid w:val="00DF5709"/>
    <w:rsid w:val="00E00EAE"/>
    <w:rsid w:val="00E6733B"/>
    <w:rsid w:val="00E750EF"/>
    <w:rsid w:val="00E97BF6"/>
    <w:rsid w:val="00EB1885"/>
    <w:rsid w:val="00EC0BCF"/>
    <w:rsid w:val="00F13553"/>
    <w:rsid w:val="00FE10BB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0A975"/>
  <w15:chartTrackingRefBased/>
  <w15:docId w15:val="{7C1F93A2-0D45-42E1-B0D2-8F1D4462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5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6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FCB"/>
    <w:rPr>
      <w:color w:val="954F72" w:themeColor="followedHyperlink"/>
      <w:u w:val="single"/>
    </w:rPr>
  </w:style>
  <w:style w:type="character" w:customStyle="1" w:styleId="fwb">
    <w:name w:val="fwb"/>
    <w:basedOn w:val="DefaultParagraphFont"/>
    <w:rsid w:val="00257D58"/>
  </w:style>
  <w:style w:type="character" w:customStyle="1" w:styleId="fsm">
    <w:name w:val="fsm"/>
    <w:basedOn w:val="DefaultParagraphFont"/>
    <w:rsid w:val="00257D58"/>
  </w:style>
  <w:style w:type="character" w:customStyle="1" w:styleId="timestampcontent">
    <w:name w:val="timestampcontent"/>
    <w:basedOn w:val="DefaultParagraphFont"/>
    <w:rsid w:val="00257D58"/>
  </w:style>
  <w:style w:type="paragraph" w:styleId="NormalWeb">
    <w:name w:val="Normal (Web)"/>
    <w:basedOn w:val="Normal"/>
    <w:uiPriority w:val="99"/>
    <w:semiHidden/>
    <w:unhideWhenUsed/>
    <w:rsid w:val="0025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57D58"/>
  </w:style>
  <w:style w:type="paragraph" w:styleId="BalloonText">
    <w:name w:val="Balloon Text"/>
    <w:basedOn w:val="Normal"/>
    <w:link w:val="BalloonTextChar"/>
    <w:uiPriority w:val="99"/>
    <w:semiHidden/>
    <w:unhideWhenUsed/>
    <w:rsid w:val="0056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55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k6.thinkcentral.com/content/hsp/math/gomath/na/gr1/online_interactive_teacher_book_9780544349063_/G1_Chp10_L3/launch.html?edition=student" TargetMode="External"/><Relationship Id="rId13" Type="http://schemas.openxmlformats.org/officeDocument/2006/relationships/hyperlink" Target="https://www.youtube.com/watch?v=XMy0guvTNXI&amp;list=PLKi4WTp6PRGUjEYzjxD8_-5VmarRzkYNy&amp;index=8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JHX2NR7S_o&amp;list=PLKi4WTp6PRGUjEYzjxD8_-5VmarRzkYNy&amp;index=87&amp;t=0s" TargetMode="External"/><Relationship Id="rId12" Type="http://schemas.openxmlformats.org/officeDocument/2006/relationships/hyperlink" Target="https://www-k6.thinkcentral.com/content/hsp/math/gomath/common/video/video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n1.scholastic.com/issues/2019-20/03022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glogster.com/glog/_/1xf6mw29r52" TargetMode="External"/><Relationship Id="rId11" Type="http://schemas.openxmlformats.org/officeDocument/2006/relationships/hyperlink" Target="https://www-k6.thinkcentral.com/content/hsp/math/gomath/na/gr1/online_interactive_teacher_book_9780544349063_/G1_Chp10_L4/launch.html?edition=student" TargetMode="External"/><Relationship Id="rId5" Type="http://schemas.openxmlformats.org/officeDocument/2006/relationships/hyperlink" Target="mailto:Nicole.reichert@k12.sd.us" TargetMode="External"/><Relationship Id="rId15" Type="http://schemas.openxmlformats.org/officeDocument/2006/relationships/hyperlink" Target="https://www-k6.thinkcentral.com/content/hsp/math/gomath/common/video/video.html" TargetMode="External"/><Relationship Id="rId10" Type="http://schemas.openxmlformats.org/officeDocument/2006/relationships/hyperlink" Target="https://www.youtube.com/watch?v=r4iZK2WBV3s&amp;list=PLKi4WTp6PRGUjEYzjxD8_-5VmarRzkYNy&amp;index=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k6.thinkcentral.com/content/hsp/math/gomath/common/video/video.html" TargetMode="External"/><Relationship Id="rId14" Type="http://schemas.openxmlformats.org/officeDocument/2006/relationships/hyperlink" Target="https://www-k6.thinkcentral.com/content/hsp/math/gomath/na/gr1/online_interactive_teacher_book_9780544349063_/G1_Chp10_L5/launch.html?edition=stu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Reichert, Nicole</dc:creator>
  <cp:keywords/>
  <dc:description/>
  <cp:lastModifiedBy>Reichert, Nicole</cp:lastModifiedBy>
  <cp:revision>7</cp:revision>
  <cp:lastPrinted>2020-03-17T18:22:00Z</cp:lastPrinted>
  <dcterms:created xsi:type="dcterms:W3CDTF">2020-03-17T15:54:00Z</dcterms:created>
  <dcterms:modified xsi:type="dcterms:W3CDTF">2020-03-18T13:49:00Z</dcterms:modified>
</cp:coreProperties>
</file>